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65" w:rsidRPr="00D52AFE" w:rsidRDefault="00773865" w:rsidP="007738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64"/>
        </w:rPr>
        <w:tab/>
        <w:t xml:space="preserve">  </w:t>
      </w:r>
      <w:r w:rsidRPr="00D52AFE">
        <w:rPr>
          <w:rFonts w:ascii="Times New Roman" w:hAnsi="Times New Roman" w:cs="Times New Roman"/>
          <w:b/>
          <w:sz w:val="28"/>
          <w:szCs w:val="28"/>
          <w:vertAlign w:val="superscript"/>
        </w:rPr>
        <w:t>®</w:t>
      </w:r>
      <w:r w:rsidRPr="00D52A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52AFE">
        <w:rPr>
          <w:rFonts w:ascii="Times New Roman" w:hAnsi="Times New Roman" w:cs="Times New Roman"/>
          <w:sz w:val="28"/>
          <w:szCs w:val="28"/>
        </w:rPr>
        <w:t>Российский союз товаропроизводителей</w:t>
      </w:r>
      <w:r w:rsidRPr="00D52AF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73865" w:rsidRPr="00D52AFE" w:rsidRDefault="00773865" w:rsidP="00773865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52A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НАУЧНО-ПРОИЗВОДСТВЕННАЯ ФИРМА «АКВАЗИНЭЛЬ»</w:t>
      </w:r>
      <w:r w:rsidRPr="00D52AFE">
        <w:rPr>
          <w:rFonts w:ascii="Times New Roman" w:hAnsi="Times New Roman" w:cs="Times New Roman"/>
          <w:b/>
          <w:sz w:val="28"/>
          <w:szCs w:val="28"/>
          <w:vertAlign w:val="superscript"/>
        </w:rPr>
        <w:t>®</w:t>
      </w:r>
    </w:p>
    <w:p w:rsidR="00773865" w:rsidRPr="00773865" w:rsidRDefault="00856BFA" w:rsidP="00773865">
      <w:pPr>
        <w:pStyle w:val="a4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-251658752" from="5.65pt,1.8pt" to="743.8pt,1.8pt" o:allowincell="f" strokeweight="2pt"/>
        </w:pict>
      </w:r>
      <w:r w:rsidR="00773865" w:rsidRPr="007738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09"/>
        <w:gridCol w:w="2977"/>
        <w:gridCol w:w="7371"/>
        <w:gridCol w:w="1559"/>
        <w:gridCol w:w="1843"/>
      </w:tblGrid>
      <w:tr w:rsidR="00773865" w:rsidRPr="00773865" w:rsidTr="00773865">
        <w:trPr>
          <w:trHeight w:val="720"/>
        </w:trPr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3865" w:rsidRPr="006A0413" w:rsidRDefault="00773865" w:rsidP="00773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73865" w:rsidRPr="006A0413" w:rsidRDefault="00773865" w:rsidP="00773865">
            <w:pPr>
              <w:pStyle w:val="a4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737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73865" w:rsidRPr="006A0413" w:rsidRDefault="00D52AFE" w:rsidP="00D52A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773865" w:rsidRPr="006A0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AFE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73865" w:rsidRPr="006A0413" w:rsidRDefault="006A0413" w:rsidP="006A04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73865" w:rsidRPr="006A0413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843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73865" w:rsidRPr="006A0413" w:rsidRDefault="00773865" w:rsidP="00D52A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 xml:space="preserve">Цена, </w:t>
            </w:r>
            <w:r w:rsidR="00D52AF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</w:tr>
      <w:tr w:rsidR="00773865" w:rsidRPr="00773865" w:rsidTr="00773865">
        <w:trPr>
          <w:trHeight w:val="720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73865" w:rsidRPr="006A0413" w:rsidRDefault="00277644" w:rsidP="00277644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73865" w:rsidRDefault="00277644" w:rsidP="00277644">
            <w:pPr>
              <w:pStyle w:val="a4"/>
              <w:ind w:left="2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b/>
                <w:sz w:val="28"/>
                <w:szCs w:val="28"/>
              </w:rPr>
              <w:t>Витабиос</w:t>
            </w:r>
            <w:r w:rsidRPr="006A041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®</w:t>
            </w:r>
            <w:r w:rsidRPr="006A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A04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Bs</w:t>
            </w:r>
          </w:p>
          <w:p w:rsidR="008F0DAB" w:rsidRPr="008F0DAB" w:rsidRDefault="008F0DAB" w:rsidP="00277644">
            <w:pPr>
              <w:pStyle w:val="a4"/>
              <w:ind w:left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r w:rsidRPr="008F0DAB">
              <w:rPr>
                <w:rFonts w:ascii="Times New Roman" w:hAnsi="Times New Roman" w:cs="Times New Roman"/>
                <w:sz w:val="28"/>
                <w:szCs w:val="28"/>
              </w:rPr>
              <w:t>порошок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773865" w:rsidRPr="006A0413" w:rsidRDefault="00017E63" w:rsidP="002776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7644" w:rsidRPr="006A0413">
              <w:rPr>
                <w:rFonts w:ascii="Times New Roman" w:hAnsi="Times New Roman" w:cs="Times New Roman"/>
                <w:sz w:val="28"/>
                <w:szCs w:val="28"/>
              </w:rPr>
              <w:t>Энтеросорбент. Натуральный. Витаминный. ЖКТ, отравления, гепато-билиарная система. Астма, осложненная пищевой аллергией. Стрессы. Сахарный диабет. Туберкулез. Коррегирующая и реабилитационная терапия онкозаболеваний. Профилактика гриппа.  Потенция. Адаптоген.</w:t>
            </w:r>
            <w:r w:rsidR="00BF1DC4">
              <w:rPr>
                <w:rFonts w:ascii="Times New Roman" w:hAnsi="Times New Roman" w:cs="Times New Roman"/>
                <w:sz w:val="28"/>
                <w:szCs w:val="28"/>
              </w:rPr>
              <w:t xml:space="preserve"> Снятие усталости и алкогольной </w:t>
            </w:r>
            <w:r w:rsidR="00277644" w:rsidRPr="006A0413">
              <w:rPr>
                <w:rFonts w:ascii="Times New Roman" w:hAnsi="Times New Roman" w:cs="Times New Roman"/>
                <w:sz w:val="28"/>
                <w:szCs w:val="28"/>
              </w:rPr>
              <w:t>интоксикации. Косметика.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</w:tcBorders>
            <w:vAlign w:val="center"/>
          </w:tcPr>
          <w:p w:rsidR="00277644" w:rsidRPr="006A0413" w:rsidRDefault="00277644" w:rsidP="00D52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644" w:rsidRPr="006A0413" w:rsidRDefault="006A0413" w:rsidP="00D52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7644" w:rsidRPr="006A0413">
              <w:rPr>
                <w:rFonts w:ascii="Times New Roman" w:hAnsi="Times New Roman" w:cs="Times New Roman"/>
                <w:sz w:val="28"/>
                <w:szCs w:val="28"/>
              </w:rPr>
              <w:t>0 г</w:t>
            </w:r>
          </w:p>
          <w:p w:rsidR="00773865" w:rsidRPr="006A0413" w:rsidRDefault="006A0413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7644" w:rsidRPr="006A0413">
              <w:rPr>
                <w:rFonts w:ascii="Times New Roman" w:hAnsi="Times New Roman" w:cs="Times New Roman"/>
                <w:sz w:val="28"/>
                <w:szCs w:val="28"/>
              </w:rPr>
              <w:t>0 г</w:t>
            </w:r>
          </w:p>
          <w:p w:rsidR="00773865" w:rsidRPr="00D52AFE" w:rsidRDefault="00773865" w:rsidP="00D52AFE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0413" w:rsidRPr="006A0413" w:rsidRDefault="006A0413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6A0413" w:rsidRDefault="006A0413" w:rsidP="00D52AFE">
            <w:pPr>
              <w:pStyle w:val="a4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865" w:rsidRPr="006A0413" w:rsidRDefault="00D52AFE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773865" w:rsidRPr="006A0413" w:rsidRDefault="00773865" w:rsidP="00D52AFE">
            <w:pPr>
              <w:pStyle w:val="a4"/>
              <w:ind w:lef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6A0413" w:rsidRPr="00D52AFE" w:rsidRDefault="006A0413" w:rsidP="00D52AFE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3865" w:rsidRPr="006A0413" w:rsidRDefault="006A0413" w:rsidP="00D52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73865" w:rsidRPr="00773865" w:rsidTr="00773865">
        <w:trPr>
          <w:trHeight w:val="720"/>
        </w:trPr>
        <w:tc>
          <w:tcPr>
            <w:tcW w:w="709" w:type="dxa"/>
            <w:vAlign w:val="center"/>
          </w:tcPr>
          <w:p w:rsidR="00773865" w:rsidRPr="006A0413" w:rsidRDefault="00277644" w:rsidP="00277644">
            <w:pPr>
              <w:pStyle w:val="a4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73865" w:rsidRDefault="00773865" w:rsidP="00773865">
            <w:pPr>
              <w:pStyle w:val="a4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b/>
                <w:sz w:val="28"/>
                <w:szCs w:val="28"/>
              </w:rPr>
              <w:t>Витабиос – Л</w:t>
            </w:r>
            <w:r w:rsidR="008F0DAB" w:rsidRPr="006A041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6A041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8F0DAB" w:rsidRPr="006A0413" w:rsidRDefault="008F0DAB" w:rsidP="00773865">
            <w:pPr>
              <w:pStyle w:val="a4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F0DAB">
              <w:rPr>
                <w:rFonts w:ascii="Times New Roman" w:hAnsi="Times New Roman" w:cs="Times New Roman"/>
                <w:sz w:val="28"/>
                <w:szCs w:val="28"/>
              </w:rPr>
              <w:t>жидкая форма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left w:val="nil"/>
              <w:right w:val="single" w:sz="4" w:space="0" w:color="auto"/>
            </w:tcBorders>
          </w:tcPr>
          <w:p w:rsidR="00773865" w:rsidRPr="006A0413" w:rsidRDefault="00277644" w:rsidP="002776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73865" w:rsidRPr="006A0413">
              <w:rPr>
                <w:rFonts w:ascii="Times New Roman" w:hAnsi="Times New Roman" w:cs="Times New Roman"/>
                <w:sz w:val="28"/>
                <w:szCs w:val="28"/>
              </w:rPr>
              <w:t xml:space="preserve">Интенсифицирует цикл Кребса (обмен веществ). </w:t>
            </w:r>
            <w:proofErr w:type="gramStart"/>
            <w:r w:rsidR="00773865" w:rsidRPr="006A0413"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 w:rsidR="00773865" w:rsidRPr="006A0413">
              <w:rPr>
                <w:rFonts w:ascii="Times New Roman" w:hAnsi="Times New Roman" w:cs="Times New Roman"/>
                <w:sz w:val="28"/>
                <w:szCs w:val="28"/>
              </w:rPr>
              <w:t xml:space="preserve"> в наркологии. </w:t>
            </w:r>
            <w:proofErr w:type="gramStart"/>
            <w:r w:rsidR="00773865" w:rsidRPr="006A0413">
              <w:rPr>
                <w:rFonts w:ascii="Times New Roman" w:hAnsi="Times New Roman" w:cs="Times New Roman"/>
                <w:sz w:val="28"/>
                <w:szCs w:val="28"/>
              </w:rPr>
              <w:t>Токсические</w:t>
            </w:r>
            <w:proofErr w:type="gramEnd"/>
            <w:r w:rsidR="00773865" w:rsidRPr="006A0413">
              <w:rPr>
                <w:rFonts w:ascii="Times New Roman" w:hAnsi="Times New Roman" w:cs="Times New Roman"/>
                <w:sz w:val="28"/>
                <w:szCs w:val="28"/>
              </w:rPr>
              <w:t xml:space="preserve"> кардиомиопатия, гепатит, гепатопанкреатит. Сахарный диабет. Концентрат. "Жидкий" Витабиос.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773865" w:rsidRPr="006A0413" w:rsidRDefault="00773865" w:rsidP="00D52AFE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500 мл</w:t>
            </w:r>
          </w:p>
        </w:tc>
        <w:tc>
          <w:tcPr>
            <w:tcW w:w="1843" w:type="dxa"/>
            <w:vAlign w:val="center"/>
          </w:tcPr>
          <w:p w:rsidR="00773865" w:rsidRPr="006A0413" w:rsidRDefault="00773865" w:rsidP="00D52AFE">
            <w:pPr>
              <w:pStyle w:val="a4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73865" w:rsidRPr="00773865" w:rsidTr="00773865">
        <w:trPr>
          <w:trHeight w:val="720"/>
        </w:trPr>
        <w:tc>
          <w:tcPr>
            <w:tcW w:w="709" w:type="dxa"/>
            <w:vAlign w:val="center"/>
          </w:tcPr>
          <w:p w:rsidR="00773865" w:rsidRPr="006A0413" w:rsidRDefault="00277644" w:rsidP="00277644">
            <w:pPr>
              <w:pStyle w:val="a4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73865" w:rsidRPr="006A0413" w:rsidRDefault="00773865" w:rsidP="00773865">
            <w:pPr>
              <w:pStyle w:val="a4"/>
              <w:ind w:left="7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b/>
                <w:sz w:val="28"/>
                <w:szCs w:val="28"/>
              </w:rPr>
              <w:t>Дубовит</w:t>
            </w:r>
          </w:p>
          <w:p w:rsidR="00773865" w:rsidRPr="006A0413" w:rsidRDefault="00773865" w:rsidP="00773865">
            <w:pPr>
              <w:pStyle w:val="a4"/>
              <w:ind w:left="510" w:right="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серебряный</w:t>
            </w:r>
            <w:r w:rsidRPr="006A041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®</w:t>
            </w:r>
          </w:p>
        </w:tc>
        <w:tc>
          <w:tcPr>
            <w:tcW w:w="7371" w:type="dxa"/>
            <w:tcBorders>
              <w:left w:val="nil"/>
              <w:right w:val="single" w:sz="4" w:space="0" w:color="auto"/>
            </w:tcBorders>
          </w:tcPr>
          <w:p w:rsidR="00773865" w:rsidRPr="006A0413" w:rsidRDefault="00277644" w:rsidP="002776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73865" w:rsidRPr="006A0413">
              <w:rPr>
                <w:rFonts w:ascii="Times New Roman" w:hAnsi="Times New Roman" w:cs="Times New Roman"/>
                <w:sz w:val="28"/>
                <w:szCs w:val="28"/>
              </w:rPr>
              <w:t xml:space="preserve">Зубной эликсир, </w:t>
            </w:r>
            <w:r w:rsidR="00B46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865" w:rsidRPr="006A0413">
              <w:rPr>
                <w:rFonts w:ascii="Times New Roman" w:hAnsi="Times New Roman" w:cs="Times New Roman"/>
                <w:sz w:val="28"/>
                <w:szCs w:val="28"/>
              </w:rPr>
              <w:t>снятие зубных болей, флюсов, запахов, отитов, дерматитов, гематом, воспаления слизистых</w:t>
            </w:r>
            <w:r w:rsidR="00B46CD7">
              <w:rPr>
                <w:rFonts w:ascii="Times New Roman" w:hAnsi="Times New Roman" w:cs="Times New Roman"/>
                <w:sz w:val="28"/>
                <w:szCs w:val="28"/>
              </w:rPr>
              <w:t xml:space="preserve"> оболочек, в т. ч. гинекология</w:t>
            </w:r>
            <w:proofErr w:type="gramStart"/>
            <w:r w:rsidR="00B46C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46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865" w:rsidRPr="006A0413">
              <w:rPr>
                <w:rFonts w:ascii="Times New Roman" w:hAnsi="Times New Roman" w:cs="Times New Roman"/>
                <w:sz w:val="28"/>
                <w:szCs w:val="28"/>
              </w:rPr>
              <w:t>ЖКТ и антипаразитная терапия.</w:t>
            </w:r>
          </w:p>
          <w:p w:rsidR="00773865" w:rsidRPr="006A0413" w:rsidRDefault="00773865" w:rsidP="00773865">
            <w:pPr>
              <w:pStyle w:val="a4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 xml:space="preserve">Косметика. 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50 мл</w:t>
            </w:r>
          </w:p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100 мл</w:t>
            </w:r>
          </w:p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500 мл</w:t>
            </w:r>
          </w:p>
        </w:tc>
        <w:tc>
          <w:tcPr>
            <w:tcW w:w="1843" w:type="dxa"/>
            <w:vAlign w:val="center"/>
          </w:tcPr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73865" w:rsidRPr="00773865" w:rsidTr="00773865">
        <w:trPr>
          <w:trHeight w:val="720"/>
        </w:trPr>
        <w:tc>
          <w:tcPr>
            <w:tcW w:w="709" w:type="dxa"/>
            <w:vAlign w:val="center"/>
          </w:tcPr>
          <w:p w:rsidR="00773865" w:rsidRPr="006A0413" w:rsidRDefault="00277644" w:rsidP="00277644">
            <w:pPr>
              <w:pStyle w:val="a4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73865" w:rsidRPr="006A0413" w:rsidRDefault="00773865" w:rsidP="00773865">
            <w:pPr>
              <w:pStyle w:val="a4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b/>
                <w:sz w:val="28"/>
                <w:szCs w:val="28"/>
              </w:rPr>
              <w:t>Аквазинэль</w:t>
            </w:r>
            <w:r w:rsidRPr="006A041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®</w:t>
            </w:r>
          </w:p>
          <w:p w:rsidR="00773865" w:rsidRPr="006A0413" w:rsidRDefault="00773865" w:rsidP="00773865">
            <w:pPr>
              <w:pStyle w:val="a4"/>
              <w:ind w:lef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nil"/>
              <w:right w:val="single" w:sz="4" w:space="0" w:color="auto"/>
            </w:tcBorders>
          </w:tcPr>
          <w:p w:rsidR="00773865" w:rsidRPr="006A0413" w:rsidRDefault="00773865" w:rsidP="002776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Противодиабетическое средство. Адаптоген.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6A0413">
                <w:rPr>
                  <w:rFonts w:ascii="Times New Roman" w:hAnsi="Times New Roman" w:cs="Times New Roman"/>
                  <w:sz w:val="28"/>
                  <w:szCs w:val="28"/>
                </w:rPr>
                <w:t>0,5 л</w:t>
              </w:r>
            </w:smartTag>
          </w:p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0 л"/>
              </w:smartTagPr>
              <w:r w:rsidRPr="006A0413">
                <w:rPr>
                  <w:rFonts w:ascii="Times New Roman" w:hAnsi="Times New Roman" w:cs="Times New Roman"/>
                  <w:sz w:val="28"/>
                  <w:szCs w:val="28"/>
                </w:rPr>
                <w:t>1,0 л</w:t>
              </w:r>
            </w:smartTag>
          </w:p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1,5 л</w:t>
            </w:r>
          </w:p>
        </w:tc>
        <w:tc>
          <w:tcPr>
            <w:tcW w:w="1843" w:type="dxa"/>
            <w:vAlign w:val="center"/>
          </w:tcPr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773865" w:rsidRPr="00773865" w:rsidTr="00773865">
        <w:trPr>
          <w:trHeight w:val="720"/>
        </w:trPr>
        <w:tc>
          <w:tcPr>
            <w:tcW w:w="709" w:type="dxa"/>
            <w:vAlign w:val="center"/>
          </w:tcPr>
          <w:p w:rsidR="00773865" w:rsidRPr="006A0413" w:rsidRDefault="00277644" w:rsidP="00277644">
            <w:pPr>
              <w:pStyle w:val="a4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73865" w:rsidRPr="006A0413" w:rsidRDefault="00773865" w:rsidP="00773865">
            <w:pPr>
              <w:pStyle w:val="a4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b/>
                <w:sz w:val="28"/>
                <w:szCs w:val="28"/>
              </w:rPr>
              <w:t>Эх, Ма!</w:t>
            </w:r>
            <w:r w:rsidRPr="006A041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®</w:t>
            </w:r>
          </w:p>
          <w:p w:rsidR="00773865" w:rsidRPr="006A0413" w:rsidRDefault="00773865" w:rsidP="00773865">
            <w:pPr>
              <w:pStyle w:val="a4"/>
              <w:ind w:lef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nil"/>
              <w:right w:val="single" w:sz="4" w:space="0" w:color="auto"/>
            </w:tcBorders>
          </w:tcPr>
          <w:p w:rsidR="00773865" w:rsidRPr="006A0413" w:rsidRDefault="00277644" w:rsidP="002776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3865" w:rsidRPr="006A0413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Противовоспалительная мазь. Косметика. Угри, прыщи, экземы, ссадины, геморрой, переломы, артриты и артрозы.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20 г</w:t>
            </w:r>
          </w:p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40 г</w:t>
            </w:r>
          </w:p>
        </w:tc>
        <w:tc>
          <w:tcPr>
            <w:tcW w:w="1843" w:type="dxa"/>
            <w:vAlign w:val="center"/>
          </w:tcPr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773865" w:rsidRPr="006A0413" w:rsidRDefault="00773865" w:rsidP="00D52A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41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</w:tbl>
    <w:p w:rsidR="00FF3736" w:rsidRDefault="00477CC2" w:rsidP="002776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7FB8">
        <w:rPr>
          <w:rFonts w:ascii="Times New Roman" w:hAnsi="Times New Roman" w:cs="Times New Roman"/>
          <w:sz w:val="28"/>
          <w:szCs w:val="28"/>
        </w:rPr>
        <w:t xml:space="preserve"> </w:t>
      </w:r>
      <w:r w:rsidR="00FF3736" w:rsidRPr="003C7FB8">
        <w:rPr>
          <w:rFonts w:ascii="Times New Roman" w:hAnsi="Times New Roman" w:cs="Times New Roman"/>
          <w:sz w:val="28"/>
          <w:szCs w:val="28"/>
        </w:rPr>
        <w:t xml:space="preserve">Указанные оптовые цены действительны </w:t>
      </w:r>
      <w:r w:rsidR="003C7FB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заказа </w:t>
      </w:r>
      <w:r w:rsidR="00FF3736" w:rsidRPr="003C7FB8">
        <w:rPr>
          <w:rFonts w:ascii="Times New Roman" w:hAnsi="Times New Roman" w:cs="Times New Roman"/>
          <w:sz w:val="28"/>
          <w:szCs w:val="28"/>
        </w:rPr>
        <w:t xml:space="preserve">от </w:t>
      </w:r>
      <w:r w:rsidR="003C7FB8" w:rsidRPr="003C7FB8">
        <w:rPr>
          <w:rFonts w:ascii="Times New Roman" w:hAnsi="Times New Roman" w:cs="Times New Roman"/>
          <w:sz w:val="28"/>
          <w:szCs w:val="28"/>
        </w:rPr>
        <w:t>30 т.р.</w:t>
      </w:r>
    </w:p>
    <w:p w:rsidR="003C7FB8" w:rsidRDefault="003C7FB8" w:rsidP="002776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заказе:    от 10</w:t>
      </w:r>
      <w:r w:rsidR="00343079">
        <w:rPr>
          <w:rFonts w:ascii="Times New Roman" w:hAnsi="Times New Roman" w:cs="Times New Roman"/>
          <w:sz w:val="28"/>
          <w:szCs w:val="28"/>
        </w:rPr>
        <w:t xml:space="preserve"> </w:t>
      </w:r>
      <w:r w:rsidR="00477CC2">
        <w:rPr>
          <w:rFonts w:ascii="Times New Roman" w:hAnsi="Times New Roman" w:cs="Times New Roman"/>
          <w:sz w:val="28"/>
          <w:szCs w:val="28"/>
        </w:rPr>
        <w:t>т.р.</w:t>
      </w:r>
      <w:r>
        <w:rPr>
          <w:rFonts w:ascii="Times New Roman" w:hAnsi="Times New Roman" w:cs="Times New Roman"/>
          <w:sz w:val="28"/>
          <w:szCs w:val="28"/>
        </w:rPr>
        <w:t xml:space="preserve"> до 30</w:t>
      </w:r>
      <w:r w:rsidR="00477CC2">
        <w:rPr>
          <w:rFonts w:ascii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наценка-10%</w:t>
      </w:r>
      <w:r w:rsidR="00477CC2">
        <w:rPr>
          <w:rFonts w:ascii="Times New Roman" w:hAnsi="Times New Roman" w:cs="Times New Roman"/>
          <w:sz w:val="28"/>
          <w:szCs w:val="28"/>
        </w:rPr>
        <w:t>;</w:t>
      </w:r>
    </w:p>
    <w:p w:rsidR="003C7FB8" w:rsidRDefault="00477CC2" w:rsidP="002776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</w:t>
      </w:r>
      <w:r w:rsidR="003C7FB8">
        <w:rPr>
          <w:rFonts w:ascii="Times New Roman" w:hAnsi="Times New Roman" w:cs="Times New Roman"/>
          <w:sz w:val="28"/>
          <w:szCs w:val="28"/>
        </w:rPr>
        <w:t>т 3</w:t>
      </w:r>
      <w:r w:rsidR="00343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т.р.   до 10 т.р</w:t>
      </w:r>
      <w:r w:rsidR="00325E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наценка-15%;</w:t>
      </w:r>
    </w:p>
    <w:p w:rsidR="00477CC2" w:rsidRDefault="00477CC2" w:rsidP="002776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3079">
        <w:rPr>
          <w:rFonts w:ascii="Times New Roman" w:hAnsi="Times New Roman" w:cs="Times New Roman"/>
          <w:sz w:val="28"/>
          <w:szCs w:val="28"/>
        </w:rPr>
        <w:t xml:space="preserve">от 1 т.р. </w:t>
      </w:r>
      <w:r w:rsidR="00B46CD7">
        <w:rPr>
          <w:rFonts w:ascii="Times New Roman" w:hAnsi="Times New Roman" w:cs="Times New Roman"/>
          <w:sz w:val="28"/>
          <w:szCs w:val="28"/>
        </w:rPr>
        <w:t xml:space="preserve"> </w:t>
      </w:r>
      <w:r w:rsidR="00343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 т.р.     наценка -20%;</w:t>
      </w:r>
    </w:p>
    <w:p w:rsidR="00477CC2" w:rsidRPr="003C7FB8" w:rsidRDefault="00477CC2" w:rsidP="002776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6CD7">
        <w:rPr>
          <w:rFonts w:ascii="Times New Roman" w:hAnsi="Times New Roman" w:cs="Times New Roman"/>
          <w:sz w:val="28"/>
          <w:szCs w:val="28"/>
        </w:rPr>
        <w:t xml:space="preserve">до 1 т.р.  </w:t>
      </w:r>
      <w:r>
        <w:rPr>
          <w:rFonts w:ascii="Times New Roman" w:hAnsi="Times New Roman" w:cs="Times New Roman"/>
          <w:sz w:val="28"/>
          <w:szCs w:val="28"/>
        </w:rPr>
        <w:t xml:space="preserve"> наценка-30%;</w:t>
      </w:r>
    </w:p>
    <w:p w:rsidR="008E5B56" w:rsidRPr="009C355F" w:rsidRDefault="00FF3736" w:rsidP="002776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0DAB" w:rsidRPr="009C355F">
        <w:rPr>
          <w:rFonts w:ascii="Times New Roman" w:hAnsi="Times New Roman" w:cs="Times New Roman"/>
          <w:sz w:val="24"/>
          <w:szCs w:val="24"/>
        </w:rPr>
        <w:t>Форма оплаты- предоплата 100%</w:t>
      </w:r>
      <w:r w:rsidR="0046622D" w:rsidRPr="009C355F">
        <w:rPr>
          <w:rFonts w:ascii="Times New Roman" w:hAnsi="Times New Roman" w:cs="Times New Roman"/>
          <w:sz w:val="24"/>
          <w:szCs w:val="24"/>
        </w:rPr>
        <w:t xml:space="preserve">; </w:t>
      </w:r>
      <w:r w:rsidR="008E5B56" w:rsidRPr="009C355F">
        <w:rPr>
          <w:rFonts w:ascii="Times New Roman" w:hAnsi="Times New Roman" w:cs="Times New Roman"/>
          <w:sz w:val="24"/>
          <w:szCs w:val="24"/>
        </w:rPr>
        <w:t xml:space="preserve"> </w:t>
      </w:r>
      <w:r w:rsidR="0046622D" w:rsidRPr="009C355F">
        <w:rPr>
          <w:rFonts w:ascii="Times New Roman" w:hAnsi="Times New Roman" w:cs="Times New Roman"/>
          <w:sz w:val="24"/>
          <w:szCs w:val="24"/>
        </w:rPr>
        <w:t>в кредит; фактор</w:t>
      </w:r>
      <w:r w:rsidRPr="009C355F">
        <w:rPr>
          <w:rFonts w:ascii="Times New Roman" w:hAnsi="Times New Roman" w:cs="Times New Roman"/>
          <w:sz w:val="24"/>
          <w:szCs w:val="24"/>
        </w:rPr>
        <w:t>и</w:t>
      </w:r>
      <w:r w:rsidR="0046622D" w:rsidRPr="009C355F">
        <w:rPr>
          <w:rFonts w:ascii="Times New Roman" w:hAnsi="Times New Roman" w:cs="Times New Roman"/>
          <w:sz w:val="24"/>
          <w:szCs w:val="24"/>
        </w:rPr>
        <w:t xml:space="preserve">нг- при заявке </w:t>
      </w:r>
      <w:r w:rsidRPr="009C355F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46622D" w:rsidRPr="009C355F">
        <w:rPr>
          <w:rFonts w:ascii="Times New Roman" w:hAnsi="Times New Roman" w:cs="Times New Roman"/>
          <w:sz w:val="24"/>
          <w:szCs w:val="24"/>
        </w:rPr>
        <w:t>более 300 т.р</w:t>
      </w:r>
      <w:proofErr w:type="gramStart"/>
      <w:r w:rsidR="0046622D" w:rsidRPr="009C355F">
        <w:rPr>
          <w:rFonts w:ascii="Times New Roman" w:hAnsi="Times New Roman" w:cs="Times New Roman"/>
          <w:sz w:val="24"/>
          <w:szCs w:val="24"/>
        </w:rPr>
        <w:t>.</w:t>
      </w:r>
      <w:r w:rsidRPr="009C35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C355F">
        <w:rPr>
          <w:rFonts w:ascii="Times New Roman" w:hAnsi="Times New Roman" w:cs="Times New Roman"/>
          <w:sz w:val="24"/>
          <w:szCs w:val="24"/>
        </w:rPr>
        <w:t>оставка</w:t>
      </w:r>
      <w:r w:rsidR="00477CC2" w:rsidRPr="009C355F">
        <w:rPr>
          <w:rFonts w:ascii="Times New Roman" w:hAnsi="Times New Roman" w:cs="Times New Roman"/>
          <w:sz w:val="24"/>
          <w:szCs w:val="24"/>
        </w:rPr>
        <w:t xml:space="preserve">  </w:t>
      </w:r>
      <w:r w:rsidR="008E5B56" w:rsidRPr="009C355F">
        <w:rPr>
          <w:rFonts w:ascii="Times New Roman" w:hAnsi="Times New Roman" w:cs="Times New Roman"/>
          <w:sz w:val="24"/>
          <w:szCs w:val="24"/>
        </w:rPr>
        <w:t xml:space="preserve">по РФ </w:t>
      </w:r>
      <w:r w:rsidRPr="009C355F">
        <w:rPr>
          <w:rFonts w:ascii="Times New Roman" w:hAnsi="Times New Roman" w:cs="Times New Roman"/>
          <w:sz w:val="24"/>
          <w:szCs w:val="24"/>
        </w:rPr>
        <w:t xml:space="preserve"> за счёт покупателя </w:t>
      </w:r>
      <w:r w:rsidR="007E7D77">
        <w:rPr>
          <w:rFonts w:ascii="Times New Roman" w:hAnsi="Times New Roman" w:cs="Times New Roman"/>
          <w:sz w:val="24"/>
          <w:szCs w:val="24"/>
        </w:rPr>
        <w:t xml:space="preserve">- </w:t>
      </w:r>
      <w:r w:rsidRPr="009C355F">
        <w:rPr>
          <w:rFonts w:ascii="Times New Roman" w:hAnsi="Times New Roman" w:cs="Times New Roman"/>
          <w:sz w:val="24"/>
          <w:szCs w:val="24"/>
        </w:rPr>
        <w:t>по согласованию</w:t>
      </w:r>
      <w:r w:rsidR="008E5B56" w:rsidRPr="009C355F">
        <w:rPr>
          <w:rFonts w:ascii="Times New Roman" w:hAnsi="Times New Roman" w:cs="Times New Roman"/>
          <w:sz w:val="24"/>
          <w:szCs w:val="24"/>
        </w:rPr>
        <w:t>.</w:t>
      </w:r>
    </w:p>
    <w:p w:rsidR="0046622D" w:rsidRPr="009C355F" w:rsidRDefault="008E5B56" w:rsidP="00277644">
      <w:pPr>
        <w:pStyle w:val="a4"/>
        <w:rPr>
          <w:rFonts w:ascii="Times New Roman" w:hAnsi="Times New Roman" w:cs="Times New Roman"/>
          <w:sz w:val="24"/>
          <w:szCs w:val="24"/>
        </w:rPr>
      </w:pPr>
      <w:r w:rsidRPr="009C355F">
        <w:rPr>
          <w:rFonts w:ascii="Times New Roman" w:hAnsi="Times New Roman" w:cs="Times New Roman"/>
          <w:sz w:val="24"/>
          <w:szCs w:val="24"/>
        </w:rPr>
        <w:t>К прод</w:t>
      </w:r>
      <w:r w:rsidR="00325E47" w:rsidRPr="009C355F">
        <w:rPr>
          <w:rFonts w:ascii="Times New Roman" w:hAnsi="Times New Roman" w:cs="Times New Roman"/>
          <w:sz w:val="24"/>
          <w:szCs w:val="24"/>
        </w:rPr>
        <w:t>у</w:t>
      </w:r>
      <w:r w:rsidR="00D53FD9" w:rsidRPr="009C355F">
        <w:rPr>
          <w:rFonts w:ascii="Times New Roman" w:hAnsi="Times New Roman" w:cs="Times New Roman"/>
          <w:sz w:val="24"/>
          <w:szCs w:val="24"/>
        </w:rPr>
        <w:t xml:space="preserve">кции прелагается  необходимые разрешительные  документы </w:t>
      </w:r>
      <w:r w:rsidR="00325E47" w:rsidRPr="009C355F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proofErr w:type="gramStart"/>
      <w:r w:rsidR="00325E47" w:rsidRPr="009C355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25E47" w:rsidRPr="009C355F">
        <w:rPr>
          <w:rFonts w:ascii="Times New Roman" w:hAnsi="Times New Roman" w:cs="Times New Roman"/>
          <w:sz w:val="24"/>
          <w:szCs w:val="24"/>
        </w:rPr>
        <w:t>\з аптечную сеть.</w:t>
      </w:r>
    </w:p>
    <w:p w:rsidR="004B6188" w:rsidRPr="00BF1DC4" w:rsidRDefault="00773865" w:rsidP="007E7D77">
      <w:pPr>
        <w:pStyle w:val="a4"/>
        <w:ind w:left="283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350031, г"/>
        </w:smartTagPr>
        <w:r w:rsidRPr="00773865">
          <w:rPr>
            <w:rFonts w:ascii="Times New Roman" w:hAnsi="Times New Roman" w:cs="Times New Roman"/>
            <w:sz w:val="24"/>
            <w:szCs w:val="24"/>
          </w:rPr>
          <w:t>350031, г</w:t>
        </w:r>
      </w:smartTag>
      <w:r w:rsidRPr="00773865">
        <w:rPr>
          <w:rFonts w:ascii="Times New Roman" w:hAnsi="Times New Roman" w:cs="Times New Roman"/>
          <w:sz w:val="24"/>
          <w:szCs w:val="24"/>
        </w:rPr>
        <w:t xml:space="preserve">. Краснодар, </w:t>
      </w:r>
      <w:proofErr w:type="gramStart"/>
      <w:r w:rsidR="00D71C25" w:rsidRPr="00773865">
        <w:rPr>
          <w:rFonts w:ascii="Times New Roman" w:hAnsi="Times New Roman" w:cs="Times New Roman"/>
          <w:b/>
          <w:sz w:val="24"/>
          <w:szCs w:val="24"/>
        </w:rPr>
        <w:t>Витаминкомбинат</w:t>
      </w:r>
      <w:proofErr w:type="gramEnd"/>
      <w:r w:rsidR="00D71C25" w:rsidRPr="00773865">
        <w:rPr>
          <w:rFonts w:ascii="Times New Roman" w:hAnsi="Times New Roman" w:cs="Times New Roman"/>
          <w:sz w:val="24"/>
          <w:szCs w:val="24"/>
        </w:rPr>
        <w:t xml:space="preserve"> </w:t>
      </w:r>
      <w:r w:rsidRPr="00773865">
        <w:rPr>
          <w:rFonts w:ascii="Times New Roman" w:hAnsi="Times New Roman" w:cs="Times New Roman"/>
          <w:sz w:val="24"/>
          <w:szCs w:val="24"/>
        </w:rPr>
        <w:t xml:space="preserve">а/я 5448. </w:t>
      </w:r>
      <w:r w:rsidR="00017E63">
        <w:rPr>
          <w:rFonts w:ascii="Times New Roman" w:hAnsi="Times New Roman" w:cs="Times New Roman"/>
          <w:sz w:val="24"/>
          <w:szCs w:val="24"/>
        </w:rPr>
        <w:t>Моб</w:t>
      </w:r>
      <w:r w:rsidR="00017E63" w:rsidRPr="00017E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17E63">
        <w:rPr>
          <w:rFonts w:ascii="Times New Roman" w:hAnsi="Times New Roman" w:cs="Times New Roman"/>
          <w:sz w:val="24"/>
          <w:szCs w:val="24"/>
        </w:rPr>
        <w:t>Тел</w:t>
      </w:r>
      <w:r w:rsidR="00017E63" w:rsidRPr="00D71C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17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7E63" w:rsidRPr="00D71C25">
        <w:rPr>
          <w:rFonts w:ascii="Times New Roman" w:hAnsi="Times New Roman" w:cs="Times New Roman"/>
          <w:sz w:val="24"/>
          <w:szCs w:val="24"/>
          <w:lang w:val="en-US"/>
        </w:rPr>
        <w:t>8 (953) 078-71- 96</w:t>
      </w:r>
      <w:r w:rsidR="00D71C25" w:rsidRPr="00D71C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F0DAB" w:rsidRPr="008F0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6CD7" w:rsidRPr="007E7D77">
        <w:rPr>
          <w:rFonts w:ascii="Times New Roman" w:hAnsi="Times New Roman" w:cs="Times New Roman"/>
          <w:sz w:val="24"/>
          <w:szCs w:val="24"/>
          <w:lang w:val="en-US"/>
        </w:rPr>
        <w:t xml:space="preserve">8 918 157 08 06 </w:t>
      </w:r>
      <w:r w:rsidR="008F0DAB" w:rsidRPr="008F0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86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D71C25">
        <w:rPr>
          <w:b/>
          <w:color w:val="002060"/>
          <w:sz w:val="28"/>
          <w:lang w:val="en-US"/>
        </w:rPr>
        <w:t>aquazinel</w:t>
      </w:r>
      <w:r w:rsidR="00D71C25" w:rsidRPr="00D71C25">
        <w:rPr>
          <w:b/>
          <w:color w:val="002060"/>
          <w:sz w:val="28"/>
          <w:lang w:val="en-US"/>
        </w:rPr>
        <w:t>@</w:t>
      </w:r>
      <w:r w:rsidR="00D71C25">
        <w:rPr>
          <w:b/>
          <w:color w:val="002060"/>
          <w:sz w:val="28"/>
          <w:lang w:val="en-US"/>
        </w:rPr>
        <w:t>mail</w:t>
      </w:r>
      <w:r w:rsidR="00D71C25" w:rsidRPr="00D71C25">
        <w:rPr>
          <w:b/>
          <w:color w:val="002060"/>
          <w:sz w:val="28"/>
          <w:lang w:val="en-US"/>
        </w:rPr>
        <w:t>.</w:t>
      </w:r>
      <w:r w:rsidR="00D71C25">
        <w:rPr>
          <w:b/>
          <w:color w:val="002060"/>
          <w:sz w:val="28"/>
          <w:lang w:val="en-US"/>
        </w:rPr>
        <w:t>ru</w:t>
      </w:r>
    </w:p>
    <w:sectPr w:rsidR="004B6188" w:rsidRPr="00BF1DC4" w:rsidSect="008F0DAB">
      <w:pgSz w:w="16838" w:h="11906" w:orient="landscape"/>
      <w:pgMar w:top="284" w:right="567" w:bottom="284" w:left="142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4C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73865"/>
    <w:rsid w:val="00017E63"/>
    <w:rsid w:val="000942B5"/>
    <w:rsid w:val="00124800"/>
    <w:rsid w:val="00277644"/>
    <w:rsid w:val="00325E47"/>
    <w:rsid w:val="00343079"/>
    <w:rsid w:val="003C7FB8"/>
    <w:rsid w:val="0046622D"/>
    <w:rsid w:val="00471D8E"/>
    <w:rsid w:val="00477CC2"/>
    <w:rsid w:val="004B6188"/>
    <w:rsid w:val="006A0413"/>
    <w:rsid w:val="00773865"/>
    <w:rsid w:val="007E7D77"/>
    <w:rsid w:val="00856BFA"/>
    <w:rsid w:val="008E5B56"/>
    <w:rsid w:val="008F0DAB"/>
    <w:rsid w:val="009C355F"/>
    <w:rsid w:val="00B1547D"/>
    <w:rsid w:val="00B46CD7"/>
    <w:rsid w:val="00BF1DC4"/>
    <w:rsid w:val="00D52AFE"/>
    <w:rsid w:val="00D53FD9"/>
    <w:rsid w:val="00D71C25"/>
    <w:rsid w:val="00F94803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3865"/>
    <w:rPr>
      <w:color w:val="0000FF"/>
      <w:u w:val="single"/>
    </w:rPr>
  </w:style>
  <w:style w:type="paragraph" w:styleId="a4">
    <w:name w:val="No Spacing"/>
    <w:uiPriority w:val="1"/>
    <w:qFormat/>
    <w:rsid w:val="00773865"/>
    <w:pPr>
      <w:spacing w:after="0" w:line="240" w:lineRule="auto"/>
    </w:pPr>
  </w:style>
  <w:style w:type="paragraph" w:styleId="a5">
    <w:name w:val="Balloon Text"/>
    <w:basedOn w:val="a"/>
    <w:link w:val="a6"/>
    <w:semiHidden/>
    <w:rsid w:val="002776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776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9513-B28B-41BE-84DA-6A1D9988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9</cp:revision>
  <dcterms:created xsi:type="dcterms:W3CDTF">2013-07-30T11:50:00Z</dcterms:created>
  <dcterms:modified xsi:type="dcterms:W3CDTF">2013-08-03T15:26:00Z</dcterms:modified>
</cp:coreProperties>
</file>